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7126A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7126A9">
        <w:rPr>
          <w:b/>
          <w:sz w:val="26"/>
          <w:szCs w:val="26"/>
        </w:rPr>
        <w:t>для индивидуального жилищного строительства</w:t>
      </w:r>
      <w:r w:rsidR="00032BC0" w:rsidRPr="004F521B">
        <w:rPr>
          <w:b/>
          <w:sz w:val="26"/>
          <w:szCs w:val="26"/>
        </w:rPr>
        <w:t xml:space="preserve">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154B0B">
        <w:rPr>
          <w:color w:val="000000" w:themeColor="text1"/>
          <w:sz w:val="23"/>
          <w:szCs w:val="23"/>
        </w:rPr>
        <w:t xml:space="preserve"> зем-</w:t>
      </w:r>
      <w:r w:rsidR="00FA1A73" w:rsidRPr="00FA1A73">
        <w:rPr>
          <w:color w:val="000000" w:themeColor="text1"/>
          <w:sz w:val="23"/>
          <w:szCs w:val="23"/>
        </w:rPr>
        <w:t>4</w:t>
      </w:r>
      <w:r w:rsidR="00E95657" w:rsidRPr="00CD512E">
        <w:rPr>
          <w:color w:val="000000" w:themeColor="text1"/>
          <w:sz w:val="23"/>
          <w:szCs w:val="23"/>
        </w:rPr>
        <w:t xml:space="preserve"> от </w:t>
      </w:r>
      <w:r w:rsidR="00FA1A73" w:rsidRPr="00FA1A73">
        <w:rPr>
          <w:color w:val="000000" w:themeColor="text1"/>
          <w:sz w:val="23"/>
          <w:szCs w:val="23"/>
        </w:rPr>
        <w:t>09</w:t>
      </w:r>
      <w:r w:rsidR="00FA1A73">
        <w:rPr>
          <w:color w:val="000000" w:themeColor="text1"/>
          <w:sz w:val="23"/>
          <w:szCs w:val="23"/>
        </w:rPr>
        <w:t>.01.2024</w:t>
      </w:r>
      <w:r w:rsidR="00E95657" w:rsidRPr="00CD512E">
        <w:rPr>
          <w:color w:val="000000" w:themeColor="text1"/>
          <w:sz w:val="23"/>
          <w:szCs w:val="23"/>
        </w:rPr>
        <w:t>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CE19B6">
        <w:fldChar w:fldCharType="begin"/>
      </w:r>
      <w:r w:rsidR="008A1E0B">
        <w:instrText xml:space="preserve">DOCVARIABLE "SP_FUNC: GetInfo_Ar (CONTEXT)" \* MERGEFORMAT </w:instrText>
      </w:r>
      <w:r w:rsidR="00CE19B6"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CE19B6"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CE19B6">
        <w:fldChar w:fldCharType="begin"/>
      </w:r>
      <w:r w:rsidR="00974B56">
        <w:instrText xml:space="preserve">DOCVARIABLE "SP_FUNC:GetVivodOjectov(CONTEXT)"  \* MERGEFORMAT </w:instrText>
      </w:r>
      <w:r w:rsidR="00CE19B6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</w:t>
      </w:r>
      <w:proofErr w:type="spellStart"/>
      <w:r w:rsidR="00E95657" w:rsidRPr="00E95657">
        <w:t>ориентиру:</w:t>
      </w:r>
      <w:r w:rsidR="00084910">
        <w:t>_________________________________________</w:t>
      </w:r>
      <w:proofErr w:type="spellEnd"/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CE19B6">
        <w:fldChar w:fldCharType="end"/>
      </w:r>
    </w:p>
    <w:p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CE19B6">
        <w:fldChar w:fldCharType="begin"/>
      </w:r>
      <w:r w:rsidR="00974B56">
        <w:instrText xml:space="preserve">DOCVARIABLE "SP_FUNC: GetObjectRegin (CONTEXT)" \* MERGEFORMAT </w:instrText>
      </w:r>
      <w:r w:rsidR="00CE19B6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</w:t>
      </w:r>
      <w:proofErr w:type="spellStart"/>
      <w:r w:rsidR="00084910">
        <w:t>______________</w:t>
      </w:r>
      <w:proofErr w:type="gramStart"/>
      <w:r w:rsidR="00E95657">
        <w:t>г</w:t>
      </w:r>
      <w:proofErr w:type="spellEnd"/>
      <w:proofErr w:type="gramEnd"/>
      <w:r w:rsidR="00E95657">
        <w:t>.  и Распоряжения ОМС  «Комитета по управлению имуществом Златоустовского городского округа» от</w:t>
      </w:r>
      <w:r w:rsidR="00084910">
        <w:t xml:space="preserve"> </w:t>
      </w:r>
      <w:proofErr w:type="spellStart"/>
      <w:r w:rsidR="00084910">
        <w:t>_________________г</w:t>
      </w:r>
      <w:proofErr w:type="spellEnd"/>
      <w:r w:rsidR="00084910">
        <w:t>. № ______________</w:t>
      </w:r>
      <w:r w:rsidR="00E95657">
        <w:t xml:space="preserve"> «О проведении аукциона на право заключения договора аренды земельного участка»</w:t>
      </w:r>
      <w:r w:rsidR="00CE19B6">
        <w:fldChar w:fldCharType="end"/>
      </w:r>
      <w:r w:rsidRPr="004F521B">
        <w:t>.</w:t>
      </w:r>
    </w:p>
    <w:p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fldSimple w:instr="DOCVARIABLE &quot;SP_FUNC: GetEndDateMovesetDoc (CONTEXT)&quot; \* MERGEFORMAT ">
        <w:r w:rsidR="00E95657">
          <w:t>20 лет</w:t>
        </w:r>
      </w:fldSimple>
      <w:r w:rsidR="00E52809" w:rsidRPr="004F521B">
        <w:t>.</w:t>
      </w:r>
    </w:p>
    <w:p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>Размер ежегодной арендной платы за Объект определен по результатам аукциона и составляет</w:t>
      </w:r>
      <w:proofErr w:type="gramStart"/>
      <w:r w:rsidRPr="004F521B">
        <w:t xml:space="preserve">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proofErr w:type="gramEnd"/>
      <w:r w:rsidRPr="004F521B">
        <w:rPr>
          <w:b/>
        </w:rPr>
        <w:t>рублей</w:t>
      </w:r>
      <w:r w:rsidRPr="004F521B">
        <w:t>.</w:t>
      </w:r>
    </w:p>
    <w:p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442667">
        <w:rPr>
          <w:color w:val="000000" w:themeColor="text1"/>
        </w:rPr>
        <w:t>4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:rsidR="00830FCE" w:rsidRDefault="00830FCE" w:rsidP="00830FCE">
      <w:pPr>
        <w:pStyle w:val="1"/>
      </w:pPr>
      <w:r>
        <w:t>ПРАВА СТОРОН</w:t>
      </w:r>
    </w:p>
    <w:p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0D1AC8" w:rsidRPr="000D1AC8"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5033BD" w:rsidRPr="00CD512E">
        <w:t>.</w:t>
      </w:r>
    </w:p>
    <w:p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:rsidR="00E52809" w:rsidRPr="004F521B" w:rsidRDefault="00E52809" w:rsidP="005033BD">
      <w:pPr>
        <w:pStyle w:val="1"/>
      </w:pPr>
      <w:r w:rsidRPr="004F521B">
        <w:t>Обязанности сторон</w:t>
      </w:r>
    </w:p>
    <w:p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:rsidR="000D1AC8" w:rsidRDefault="000D1AC8" w:rsidP="003D34E7">
      <w:pPr>
        <w:pStyle w:val="3"/>
        <w:numPr>
          <w:ilvl w:val="2"/>
          <w:numId w:val="29"/>
        </w:numPr>
        <w:ind w:left="567" w:hanging="425"/>
      </w:pPr>
      <w:r w:rsidRPr="000D1AC8"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>
        <w:t>.</w:t>
      </w:r>
    </w:p>
    <w:p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974B56">
        <w:t>4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974B56">
        <w:rPr>
          <w:color w:val="000000" w:themeColor="text1"/>
        </w:rPr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4F521B" w:rsidRDefault="00E52809" w:rsidP="004C281D">
      <w:pPr>
        <w:pStyle w:val="1"/>
      </w:pPr>
      <w:r w:rsidRPr="004F521B">
        <w:t>ОТВЕТСТВЕННОСТЬ СТОРОН</w:t>
      </w:r>
    </w:p>
    <w:p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:rsidR="00E52809" w:rsidRDefault="00E52809" w:rsidP="004C281D">
      <w:pPr>
        <w:pStyle w:val="1"/>
      </w:pPr>
      <w:r w:rsidRPr="004F521B">
        <w:t>ОСОБЫЕ УСЛОВИЯ</w:t>
      </w:r>
    </w:p>
    <w:p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CD512E">
        <w:rPr>
          <w:color w:val="000000" w:themeColor="text1"/>
        </w:rPr>
        <w:t>обязательствам</w:t>
      </w:r>
      <w:proofErr w:type="gramEnd"/>
      <w:r w:rsidR="00AF4A71" w:rsidRPr="00CD512E">
        <w:rPr>
          <w:color w:val="000000" w:themeColor="text1"/>
        </w:rPr>
        <w:t xml:space="preserve"> возникшим из заключенного на торгах договора;</w:t>
      </w:r>
    </w:p>
    <w:p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6844BF" w:rsidRPr="00CD512E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6.4. Договор подлежит государственной регистрации в порядке предусмотренной </w:t>
      </w:r>
      <w:proofErr w:type="gramStart"/>
      <w:r w:rsidRPr="00CD512E">
        <w:rPr>
          <w:color w:val="000000" w:themeColor="text1"/>
          <w:sz w:val="24"/>
          <w:szCs w:val="24"/>
        </w:rPr>
        <w:t>ч</w:t>
      </w:r>
      <w:proofErr w:type="gramEnd"/>
      <w:r w:rsidRPr="00CD512E">
        <w:rPr>
          <w:color w:val="000000" w:themeColor="text1"/>
          <w:sz w:val="24"/>
          <w:szCs w:val="24"/>
        </w:rPr>
        <w:t>. 2 ст. 19 Федерального закона от 13 июля 2015 г. N 218-ФЗ «О государственной регистрации недвижимости».</w:t>
      </w:r>
    </w:p>
    <w:p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:rsidR="00E52809" w:rsidRPr="009029D6" w:rsidRDefault="009029D6" w:rsidP="00B43455">
      <w:pPr>
        <w:pStyle w:val="2"/>
        <w:ind w:left="567" w:hanging="567"/>
      </w:pPr>
      <w:bookmarkStart w:id="2" w:name="OLE_LINK18"/>
      <w:bookmarkStart w:id="3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lastRenderedPageBreak/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>установленным п.п.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2"/>
    <w:bookmarkEnd w:id="3"/>
    <w:p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4F521B" w:rsidRDefault="00E663C6" w:rsidP="00830FCE">
      <w:pPr>
        <w:pStyle w:val="2"/>
      </w:pPr>
      <w:r>
        <w:t>Договор составлен в 2</w:t>
      </w:r>
      <w:r w:rsidR="00782D4F" w:rsidRPr="004F521B">
        <w:t>-х  экземплярах, имеющих равную юридическую силу</w:t>
      </w:r>
      <w:r w:rsidR="00E52809" w:rsidRPr="004F521B">
        <w:t>.</w:t>
      </w:r>
    </w:p>
    <w:p w:rsidR="00E52809" w:rsidRPr="004F521B" w:rsidRDefault="00E52809" w:rsidP="004C281D">
      <w:pPr>
        <w:pStyle w:val="1"/>
      </w:pPr>
      <w:r w:rsidRPr="004F521B">
        <w:t>ПРИЛОЖЕНИЕ К ДОГОВОРУ</w:t>
      </w:r>
    </w:p>
    <w:p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:rsidR="00E52809" w:rsidRPr="004F521B" w:rsidRDefault="00E52809" w:rsidP="004C281D">
      <w:pPr>
        <w:pStyle w:val="1"/>
      </w:pPr>
      <w:r w:rsidRPr="004F521B">
        <w:t>РЕКВИЗИТЫ СТОРОН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Свидетельство о внесении в Единый государственный реестр юридических лиц, серия 74  №001017682, зарегистрировано Администрацией 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 xml:space="preserve">латоуста 05.01.1996г. №2746, основной государственный </w:t>
      </w:r>
      <w:proofErr w:type="spellStart"/>
      <w:r w:rsidRPr="004F521B">
        <w:rPr>
          <w:sz w:val="22"/>
          <w:szCs w:val="22"/>
        </w:rPr>
        <w:t>рег</w:t>
      </w:r>
      <w:proofErr w:type="spellEnd"/>
      <w:r w:rsidRPr="004F521B">
        <w:rPr>
          <w:sz w:val="22"/>
          <w:szCs w:val="22"/>
        </w:rPr>
        <w:t>. №1027400579733, действующее в соответствии с Положением о Комитете и Постановлением Главы города №1540 от 28.12.1999г.</w:t>
      </w:r>
    </w:p>
    <w:p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Получатель - УФК по Челябинской области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(КУИ ЗГО)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ИНН 7404009308, КПП 740401001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proofErr w:type="gramStart"/>
      <w:r w:rsidRPr="00154B0B">
        <w:rPr>
          <w:b/>
          <w:sz w:val="22"/>
          <w:szCs w:val="22"/>
        </w:rPr>
        <w:t>Р</w:t>
      </w:r>
      <w:proofErr w:type="gramEnd"/>
      <w:r w:rsidRPr="00154B0B">
        <w:rPr>
          <w:b/>
          <w:sz w:val="22"/>
          <w:szCs w:val="22"/>
        </w:rPr>
        <w:t>/счет  03100643000000016900,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lastRenderedPageBreak/>
        <w:t>Банк получателя – Отделение Челябинск Банка России/УФК по Челябинской области г</w:t>
      </w:r>
      <w:proofErr w:type="gramStart"/>
      <w:r w:rsidRPr="00154B0B">
        <w:rPr>
          <w:b/>
          <w:sz w:val="22"/>
          <w:szCs w:val="22"/>
        </w:rPr>
        <w:t>.Ч</w:t>
      </w:r>
      <w:proofErr w:type="gramEnd"/>
      <w:r w:rsidRPr="00154B0B">
        <w:rPr>
          <w:b/>
          <w:sz w:val="22"/>
          <w:szCs w:val="22"/>
        </w:rPr>
        <w:t>елябинск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 xml:space="preserve">Номер счета банка получателя средств, </w:t>
      </w:r>
      <w:proofErr w:type="spellStart"/>
      <w:r w:rsidRPr="00154B0B">
        <w:rPr>
          <w:b/>
          <w:sz w:val="22"/>
          <w:szCs w:val="22"/>
        </w:rPr>
        <w:t>кор</w:t>
      </w:r>
      <w:proofErr w:type="gramStart"/>
      <w:r w:rsidRPr="00154B0B">
        <w:rPr>
          <w:b/>
          <w:sz w:val="22"/>
          <w:szCs w:val="22"/>
        </w:rPr>
        <w:t>.с</w:t>
      </w:r>
      <w:proofErr w:type="gramEnd"/>
      <w:r w:rsidRPr="00154B0B">
        <w:rPr>
          <w:b/>
          <w:sz w:val="22"/>
          <w:szCs w:val="22"/>
        </w:rPr>
        <w:t>чета</w:t>
      </w:r>
      <w:proofErr w:type="spellEnd"/>
      <w:r w:rsidRPr="00154B0B">
        <w:rPr>
          <w:b/>
          <w:sz w:val="22"/>
          <w:szCs w:val="22"/>
        </w:rPr>
        <w:t xml:space="preserve"> 40102810645370000062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БИК 017501500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КБК 118 1 11 050 1204 0000 120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ОКТМО 75712000</w:t>
      </w:r>
    </w:p>
    <w:p w:rsidR="00CD512E" w:rsidRPr="00154B0B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154B0B">
        <w:rPr>
          <w:b/>
          <w:sz w:val="22"/>
          <w:szCs w:val="22"/>
        </w:rPr>
        <w:t>Назначение платежа: арендная плата за землю №__________</w:t>
      </w:r>
    </w:p>
    <w:p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fldSimple w:instr="DOCVARIABLE &quot;SP_FUNC: GetPositionSignature (CONTEXT)&quot; \* MERGEFORMAT ">
        <w:r w:rsidRPr="00CD512E">
          <w:rPr>
            <w:color w:val="000000" w:themeColor="text1"/>
            <w:sz w:val="22"/>
            <w:szCs w:val="22"/>
          </w:rPr>
          <w:t>руководителя</w:t>
        </w:r>
      </w:fldSimple>
      <w:r w:rsidRPr="00CD512E">
        <w:rPr>
          <w:color w:val="000000" w:themeColor="text1"/>
          <w:sz w:val="22"/>
          <w:szCs w:val="22"/>
        </w:rPr>
        <w:t>,</w:t>
      </w:r>
    </w:p>
    <w:p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fldSimple w:instr="DOCVARIABLE &quot;SP_FUNC: GetNameSignature (CONTEXT)&quot; \* MERGEFORMAT ">
        <w:r w:rsidRPr="00CD512E">
          <w:rPr>
            <w:color w:val="000000" w:themeColor="text1"/>
            <w:sz w:val="22"/>
            <w:szCs w:val="22"/>
          </w:rPr>
          <w:t>Т.О. Курчатова</w:t>
        </w:r>
      </w:fldSimple>
    </w:p>
    <w:p w:rsidR="00035B49" w:rsidRPr="00CD512E" w:rsidRDefault="00CE19B6" w:rsidP="00035B49">
      <w:pPr>
        <w:jc w:val="both"/>
        <w:rPr>
          <w:color w:val="000000" w:themeColor="text1"/>
          <w:sz w:val="22"/>
          <w:szCs w:val="22"/>
        </w:rPr>
      </w:pPr>
      <w:fldSimple w:instr="DOCVARIABLE &quot;SP_FUNC: GetVicariousSignature (CONTEXT)&quot; \* MERGEFORMAT ">
        <w:r w:rsidR="00E95657" w:rsidRPr="00CD512E">
          <w:rPr>
            <w:color w:val="000000" w:themeColor="text1"/>
            <w:sz w:val="22"/>
            <w:szCs w:val="22"/>
          </w:rPr>
          <w:t xml:space="preserve"> </w:t>
        </w:r>
      </w:fldSimple>
    </w:p>
    <w:p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м.п.</w:t>
      </w:r>
    </w:p>
    <w:p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CE19B6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CE19B6" w:rsidRPr="004F521B">
        <w:rPr>
          <w:sz w:val="22"/>
          <w:szCs w:val="22"/>
        </w:rPr>
        <w:fldChar w:fldCharType="separate"/>
      </w:r>
    </w:p>
    <w:p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CE19B6" w:rsidRPr="004F521B">
        <w:rPr>
          <w:sz w:val="22"/>
          <w:szCs w:val="22"/>
        </w:rPr>
        <w:fldChar w:fldCharType="end"/>
      </w:r>
    </w:p>
    <w:p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E95657" w:rsidRDefault="00CE19B6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="00972E6E"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:rsidR="00972E6E" w:rsidRPr="004F521B" w:rsidRDefault="00CE19B6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:rsidR="00E95657" w:rsidRDefault="00CE19B6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="00972E6E"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:rsidR="00972E6E" w:rsidRPr="000F2364" w:rsidRDefault="00CE19B6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fldSimple w:instr="DOCVARIABLE &quot;SP_FUNC: GetPodpisD (CONTEXT)&quot; \* MERGEFORMAT ">
        <w:r w:rsidR="00E95657">
          <w:rPr>
            <w:sz w:val="22"/>
            <w:szCs w:val="22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42667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126A9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CE19B6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1319</TotalTime>
  <Pages>5</Pages>
  <Words>1732</Words>
  <Characters>13338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37</cp:revision>
  <cp:lastPrinted>2020-11-26T06:18:00Z</cp:lastPrinted>
  <dcterms:created xsi:type="dcterms:W3CDTF">2020-11-19T08:31:00Z</dcterms:created>
  <dcterms:modified xsi:type="dcterms:W3CDTF">2024-05-06T09:24:00Z</dcterms:modified>
</cp:coreProperties>
</file>